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82" w:rsidRDefault="008F55BF" w:rsidP="00A97BBC">
      <w:pPr>
        <w:pStyle w:val="a5"/>
        <w:tabs>
          <w:tab w:val="left" w:pos="8328"/>
        </w:tabs>
        <w:jc w:val="left"/>
      </w:pPr>
      <w:r w:rsidRPr="008F55B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4.75pt;margin-top:.4pt;width:33pt;height:45pt;z-index:251660288" fillcolor="window">
            <v:imagedata r:id="rId7" o:title=""/>
            <w10:wrap type="square" side="left"/>
          </v:shape>
          <o:OLEObject Type="Embed" ProgID="PBrush" ShapeID="_x0000_s1027" DrawAspect="Content" ObjectID="_1683817337" r:id="rId8"/>
        </w:pict>
      </w:r>
    </w:p>
    <w:p w:rsidR="009471D7" w:rsidRDefault="00A97BBC" w:rsidP="00A97BBC">
      <w:pPr>
        <w:pStyle w:val="a5"/>
        <w:tabs>
          <w:tab w:val="left" w:pos="8328"/>
        </w:tabs>
        <w:jc w:val="left"/>
      </w:pPr>
      <w:r>
        <w:br w:type="textWrapping" w:clear="all"/>
      </w:r>
    </w:p>
    <w:p w:rsidR="009471D7" w:rsidRPr="000F5692" w:rsidRDefault="009471D7" w:rsidP="009471D7">
      <w:pPr>
        <w:pStyle w:val="a5"/>
        <w:tabs>
          <w:tab w:val="left" w:pos="8328"/>
        </w:tabs>
      </w:pPr>
    </w:p>
    <w:p w:rsidR="009471D7" w:rsidRPr="000F5692" w:rsidRDefault="009471D7" w:rsidP="009471D7">
      <w:pPr>
        <w:pStyle w:val="a5"/>
        <w:tabs>
          <w:tab w:val="left" w:pos="8328"/>
        </w:tabs>
        <w:rPr>
          <w:b/>
          <w:szCs w:val="28"/>
        </w:rPr>
      </w:pPr>
      <w:r w:rsidRPr="000F5692">
        <w:rPr>
          <w:b/>
          <w:szCs w:val="28"/>
        </w:rPr>
        <w:t xml:space="preserve"> КРЕМЕНЕЦЬКА МІСЬКА РАДА</w:t>
      </w:r>
    </w:p>
    <w:p w:rsidR="009471D7" w:rsidRPr="000F5692" w:rsidRDefault="009310DF" w:rsidP="009471D7">
      <w:pPr>
        <w:pStyle w:val="a5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>ВОСЬМЕ</w:t>
      </w:r>
      <w:r w:rsidR="009471D7" w:rsidRPr="000F5692">
        <w:rPr>
          <w:b/>
          <w:szCs w:val="28"/>
        </w:rPr>
        <w:t xml:space="preserve"> СКЛИКАННЯ</w:t>
      </w:r>
    </w:p>
    <w:p w:rsidR="009471D7" w:rsidRDefault="00935643" w:rsidP="009471D7">
      <w:pPr>
        <w:pStyle w:val="a5"/>
        <w:rPr>
          <w:b/>
          <w:szCs w:val="28"/>
        </w:rPr>
      </w:pPr>
      <w:r>
        <w:rPr>
          <w:b/>
          <w:szCs w:val="28"/>
        </w:rPr>
        <w:t>ДЕСЯТА</w:t>
      </w:r>
      <w:r w:rsidR="00AF3595">
        <w:rPr>
          <w:b/>
          <w:szCs w:val="28"/>
        </w:rPr>
        <w:t xml:space="preserve"> СЕСІЯ</w:t>
      </w:r>
    </w:p>
    <w:p w:rsidR="009471D7" w:rsidRDefault="009471D7" w:rsidP="009471D7">
      <w:pPr>
        <w:pStyle w:val="a5"/>
        <w:rPr>
          <w:b/>
          <w:szCs w:val="28"/>
        </w:rPr>
      </w:pPr>
    </w:p>
    <w:p w:rsidR="009471D7" w:rsidRPr="000F5692" w:rsidRDefault="009471D7" w:rsidP="009471D7">
      <w:pPr>
        <w:pStyle w:val="a5"/>
        <w:rPr>
          <w:b/>
          <w:szCs w:val="28"/>
        </w:rPr>
      </w:pPr>
      <w:r>
        <w:rPr>
          <w:b/>
          <w:szCs w:val="28"/>
        </w:rPr>
        <w:t>РІШЕННЯ</w:t>
      </w:r>
    </w:p>
    <w:p w:rsidR="009471D7" w:rsidRDefault="009471D7" w:rsidP="009471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17A59" w:rsidRPr="009471D7" w:rsidRDefault="00960248" w:rsidP="009602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6552F">
        <w:rPr>
          <w:rFonts w:ascii="Times New Roman" w:hAnsi="Times New Roman"/>
          <w:sz w:val="28"/>
          <w:szCs w:val="28"/>
          <w:lang w:val="uk-UA"/>
        </w:rPr>
        <w:t>2</w:t>
      </w:r>
      <w:r w:rsidR="004148E5">
        <w:rPr>
          <w:rFonts w:ascii="Times New Roman" w:hAnsi="Times New Roman"/>
          <w:sz w:val="28"/>
          <w:szCs w:val="28"/>
          <w:lang w:val="uk-UA"/>
        </w:rPr>
        <w:t>7</w:t>
      </w:r>
      <w:r w:rsidR="00E655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32B6">
        <w:rPr>
          <w:rFonts w:ascii="Times New Roman" w:hAnsi="Times New Roman"/>
          <w:sz w:val="28"/>
          <w:szCs w:val="28"/>
          <w:lang w:val="uk-UA"/>
        </w:rPr>
        <w:t>травня</w:t>
      </w:r>
      <w:r w:rsidR="00AF359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E6552F">
        <w:rPr>
          <w:rFonts w:ascii="Times New Roman" w:hAnsi="Times New Roman"/>
          <w:sz w:val="28"/>
          <w:szCs w:val="28"/>
          <w:lang w:val="uk-UA"/>
        </w:rPr>
        <w:t>1</w:t>
      </w:r>
      <w:r w:rsidR="008D6C7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9471D7">
        <w:rPr>
          <w:rFonts w:ascii="Times New Roman" w:hAnsi="Times New Roman"/>
          <w:sz w:val="28"/>
          <w:szCs w:val="28"/>
          <w:lang w:val="uk-UA"/>
        </w:rPr>
        <w:tab/>
      </w:r>
      <w:r w:rsidR="009471D7">
        <w:rPr>
          <w:rFonts w:ascii="Times New Roman" w:hAnsi="Times New Roman"/>
          <w:sz w:val="28"/>
          <w:szCs w:val="28"/>
          <w:lang w:val="uk-UA"/>
        </w:rPr>
        <w:tab/>
        <w:t>№</w:t>
      </w:r>
      <w:r w:rsidR="009435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0E63">
        <w:rPr>
          <w:rFonts w:ascii="Times New Roman" w:hAnsi="Times New Roman"/>
          <w:sz w:val="28"/>
          <w:szCs w:val="28"/>
          <w:lang w:val="uk-UA"/>
        </w:rPr>
        <w:t>1220</w:t>
      </w:r>
    </w:p>
    <w:p w:rsidR="009471D7" w:rsidRDefault="009471D7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17A59" w:rsidRPr="008B773C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розроблення</w:t>
      </w:r>
    </w:p>
    <w:p w:rsidR="00292412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 xml:space="preserve">детального плану </w:t>
      </w:r>
      <w:r w:rsidR="007B5AFD" w:rsidRPr="008B773C">
        <w:rPr>
          <w:rFonts w:ascii="Times New Roman" w:hAnsi="Times New Roman"/>
          <w:b/>
          <w:sz w:val="28"/>
          <w:szCs w:val="28"/>
          <w:lang w:val="uk-UA"/>
        </w:rPr>
        <w:t xml:space="preserve">території 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 xml:space="preserve"> для </w:t>
      </w:r>
    </w:p>
    <w:p w:rsidR="00EC0E63" w:rsidRDefault="007B5AFD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>будівництв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>а</w:t>
      </w:r>
      <w:r w:rsidR="00117A59" w:rsidRPr="008B773C">
        <w:rPr>
          <w:rFonts w:ascii="Times New Roman" w:hAnsi="Times New Roman"/>
          <w:b/>
          <w:sz w:val="28"/>
          <w:szCs w:val="28"/>
          <w:lang w:val="uk-UA"/>
        </w:rPr>
        <w:t xml:space="preserve"> та обслуговування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C0E63">
        <w:rPr>
          <w:rFonts w:ascii="Times New Roman" w:hAnsi="Times New Roman"/>
          <w:b/>
          <w:sz w:val="28"/>
          <w:szCs w:val="28"/>
          <w:lang w:val="uk-UA"/>
        </w:rPr>
        <w:t>дитячого</w:t>
      </w:r>
    </w:p>
    <w:p w:rsidR="00292412" w:rsidRDefault="008B773C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Theme="majorBidi" w:hAnsiTheme="majorBidi" w:cstheme="majorBidi"/>
          <w:b/>
          <w:sz w:val="28"/>
          <w:szCs w:val="28"/>
          <w:lang w:val="uk-UA"/>
        </w:rPr>
        <w:t>будинку</w:t>
      </w:r>
      <w:r w:rsidR="00EC0E63">
        <w:rPr>
          <w:rFonts w:asciiTheme="majorBidi" w:hAnsiTheme="majorBidi" w:cstheme="majorBidi"/>
          <w:b/>
          <w:sz w:val="28"/>
          <w:szCs w:val="28"/>
          <w:lang w:val="uk-UA"/>
        </w:rPr>
        <w:t xml:space="preserve"> </w:t>
      </w:r>
      <w:r w:rsidR="00292412">
        <w:rPr>
          <w:rFonts w:asciiTheme="majorBidi" w:hAnsiTheme="majorBidi" w:cstheme="majorBidi"/>
          <w:b/>
          <w:sz w:val="28"/>
          <w:szCs w:val="28"/>
          <w:lang w:val="uk-UA"/>
        </w:rPr>
        <w:t>сімейного типу</w:t>
      </w:r>
      <w:r w:rsidRPr="008B773C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 </w:t>
      </w:r>
      <w:r w:rsidR="00117A59" w:rsidRPr="008B773C">
        <w:rPr>
          <w:rFonts w:ascii="Times New Roman" w:hAnsi="Times New Roman"/>
          <w:b/>
          <w:sz w:val="28"/>
          <w:szCs w:val="28"/>
          <w:lang w:val="uk-UA"/>
        </w:rPr>
        <w:t>в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35643">
        <w:rPr>
          <w:rFonts w:ascii="Times New Roman" w:hAnsi="Times New Roman"/>
          <w:b/>
          <w:sz w:val="28"/>
          <w:szCs w:val="28"/>
          <w:lang w:val="uk-UA"/>
        </w:rPr>
        <w:t>м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935643">
        <w:rPr>
          <w:rFonts w:ascii="Times New Roman" w:hAnsi="Times New Roman"/>
          <w:b/>
          <w:sz w:val="28"/>
          <w:szCs w:val="28"/>
          <w:lang w:val="uk-UA"/>
        </w:rPr>
        <w:t>Кременець</w:t>
      </w:r>
      <w:r w:rsidR="00DB44EE">
        <w:rPr>
          <w:rFonts w:ascii="Times New Roman" w:hAnsi="Times New Roman"/>
          <w:b/>
          <w:sz w:val="28"/>
          <w:szCs w:val="28"/>
          <w:lang w:val="uk-UA"/>
        </w:rPr>
        <w:t xml:space="preserve"> по </w:t>
      </w:r>
    </w:p>
    <w:p w:rsidR="00117A59" w:rsidRDefault="00DB44EE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вул. </w:t>
      </w:r>
      <w:r w:rsidR="00292412">
        <w:rPr>
          <w:rFonts w:ascii="Times New Roman" w:hAnsi="Times New Roman"/>
          <w:b/>
          <w:sz w:val="28"/>
          <w:szCs w:val="28"/>
          <w:lang w:val="uk-UA"/>
        </w:rPr>
        <w:t>Льотчиків Визволителів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17A59" w:rsidRPr="00A83F16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4567F" w:rsidRPr="00D56464" w:rsidRDefault="0074567F" w:rsidP="009602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6464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 w:rsidR="0092352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92412">
        <w:rPr>
          <w:rFonts w:ascii="Times New Roman" w:hAnsi="Times New Roman"/>
          <w:sz w:val="28"/>
          <w:szCs w:val="28"/>
          <w:lang w:val="uk-UA"/>
        </w:rPr>
        <w:t>Пугач Віктора Миколайовича</w:t>
      </w:r>
      <w:r w:rsidR="00986A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46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розроблення детального плану території </w:t>
      </w:r>
      <w:r w:rsidRPr="002F2C32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</w:t>
      </w:r>
      <w:r w:rsidR="00EC0E63">
        <w:rPr>
          <w:rFonts w:asciiTheme="majorBidi" w:hAnsiTheme="majorBidi" w:cstheme="majorBidi"/>
          <w:sz w:val="28"/>
          <w:szCs w:val="28"/>
          <w:lang w:val="uk-UA"/>
        </w:rPr>
        <w:t xml:space="preserve">дитячого </w:t>
      </w:r>
      <w:r w:rsidRPr="002F2C32">
        <w:rPr>
          <w:rFonts w:asciiTheme="majorBidi" w:hAnsiTheme="majorBidi" w:cstheme="majorBidi"/>
          <w:sz w:val="28"/>
          <w:szCs w:val="28"/>
          <w:lang w:val="uk-UA"/>
        </w:rPr>
        <w:t>будинку</w:t>
      </w:r>
      <w:r w:rsidR="00292412">
        <w:rPr>
          <w:rFonts w:asciiTheme="majorBidi" w:hAnsiTheme="majorBidi" w:cstheme="majorBidi"/>
          <w:sz w:val="28"/>
          <w:szCs w:val="28"/>
          <w:lang w:val="uk-UA"/>
        </w:rPr>
        <w:t xml:space="preserve"> сімейного типу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 в </w:t>
      </w:r>
      <w:r w:rsidR="00FA52E6"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 w:rsidR="00935643">
        <w:rPr>
          <w:rFonts w:asciiTheme="majorBidi" w:hAnsiTheme="majorBidi" w:cstheme="majorBidi"/>
          <w:bCs/>
          <w:sz w:val="28"/>
          <w:szCs w:val="28"/>
          <w:lang w:val="uk-UA"/>
        </w:rPr>
        <w:t>м</w:t>
      </w:r>
      <w:r w:rsidR="00960248">
        <w:rPr>
          <w:rFonts w:asciiTheme="majorBidi" w:hAnsiTheme="majorBidi" w:cstheme="majorBidi"/>
          <w:bCs/>
          <w:sz w:val="28"/>
          <w:szCs w:val="28"/>
          <w:lang w:val="uk-UA"/>
        </w:rPr>
        <w:t xml:space="preserve">. </w:t>
      </w:r>
      <w:r w:rsidR="00935643">
        <w:rPr>
          <w:rFonts w:asciiTheme="majorBidi" w:hAnsiTheme="majorBidi" w:cstheme="majorBidi"/>
          <w:bCs/>
          <w:sz w:val="28"/>
          <w:szCs w:val="28"/>
          <w:lang w:val="uk-UA"/>
        </w:rPr>
        <w:t>Кременець</w:t>
      </w:r>
      <w:r w:rsidR="00DB44EE">
        <w:rPr>
          <w:rFonts w:asciiTheme="majorBidi" w:hAnsiTheme="majorBidi" w:cstheme="majorBidi"/>
          <w:bCs/>
          <w:sz w:val="28"/>
          <w:szCs w:val="28"/>
          <w:lang w:val="uk-UA"/>
        </w:rPr>
        <w:t xml:space="preserve"> по </w:t>
      </w:r>
      <w:r w:rsidR="00EC0E63">
        <w:rPr>
          <w:rFonts w:asciiTheme="majorBidi" w:hAnsiTheme="majorBidi" w:cstheme="majorBidi"/>
          <w:bCs/>
          <w:sz w:val="28"/>
          <w:szCs w:val="28"/>
          <w:lang w:val="uk-UA"/>
        </w:rPr>
        <w:t xml:space="preserve">                  </w:t>
      </w:r>
      <w:r w:rsidR="00DB44EE">
        <w:rPr>
          <w:rFonts w:asciiTheme="majorBidi" w:hAnsiTheme="majorBidi" w:cstheme="majorBidi"/>
          <w:bCs/>
          <w:sz w:val="28"/>
          <w:szCs w:val="28"/>
          <w:lang w:val="uk-UA"/>
        </w:rPr>
        <w:t xml:space="preserve">вул. </w:t>
      </w:r>
      <w:r w:rsidR="00292412">
        <w:rPr>
          <w:rFonts w:asciiTheme="majorBidi" w:hAnsiTheme="majorBidi" w:cstheme="majorBidi"/>
          <w:bCs/>
          <w:sz w:val="28"/>
          <w:szCs w:val="28"/>
          <w:lang w:val="uk-UA"/>
        </w:rPr>
        <w:t>Льотчиків Визволителів</w:t>
      </w:r>
      <w:r w:rsidRPr="002A6181">
        <w:rPr>
          <w:rFonts w:asciiTheme="majorBidi" w:hAnsiTheme="majorBidi" w:cstheme="majorBidi"/>
          <w:bCs/>
          <w:sz w:val="28"/>
          <w:szCs w:val="28"/>
          <w:lang w:val="uk-UA"/>
        </w:rPr>
        <w:t>, к</w:t>
      </w:r>
      <w:r w:rsidRPr="002F2C32">
        <w:rPr>
          <w:rFonts w:asciiTheme="majorBidi" w:hAnsiTheme="majorBidi" w:cstheme="majorBidi"/>
          <w:bCs/>
          <w:sz w:val="28"/>
          <w:szCs w:val="28"/>
          <w:lang w:val="uk-UA"/>
        </w:rPr>
        <w:t>еруючись Законом України «Про регулювання містобудівної діяльності»</w:t>
      </w:r>
      <w:r w:rsidRPr="002F2C32">
        <w:rPr>
          <w:rFonts w:ascii="Times New Roman" w:hAnsi="Times New Roman"/>
          <w:bCs/>
          <w:sz w:val="28"/>
          <w:szCs w:val="28"/>
          <w:lang w:val="uk-UA"/>
        </w:rPr>
        <w:t>, ст. 26 Закону Укра</w:t>
      </w:r>
      <w:r w:rsidRPr="002F2C32">
        <w:rPr>
          <w:rFonts w:ascii="Times New Roman" w:hAnsi="Times New Roman"/>
          <w:sz w:val="28"/>
          <w:szCs w:val="28"/>
          <w:lang w:val="uk-UA"/>
        </w:rPr>
        <w:t>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</w:t>
      </w:r>
      <w:r w:rsidR="009356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2C32">
        <w:rPr>
          <w:rFonts w:ascii="Times New Roman" w:hAnsi="Times New Roman"/>
          <w:sz w:val="28"/>
          <w:szCs w:val="28"/>
          <w:lang w:val="uk-UA"/>
        </w:rPr>
        <w:t xml:space="preserve">№ 290 «Про затвердження Порядку розроблення містобудівної документації», </w:t>
      </w:r>
      <w:r w:rsidRPr="004148E5">
        <w:rPr>
          <w:rFonts w:ascii="Times New Roman" w:hAnsi="Times New Roman"/>
          <w:sz w:val="28"/>
          <w:szCs w:val="28"/>
          <w:lang w:val="uk-UA"/>
        </w:rPr>
        <w:t>Кременецька міська рада</w:t>
      </w:r>
    </w:p>
    <w:p w:rsidR="00117A59" w:rsidRPr="00117A59" w:rsidRDefault="00117A59" w:rsidP="00117A59">
      <w:pPr>
        <w:pStyle w:val="a3"/>
        <w:ind w:left="0"/>
        <w:jc w:val="center"/>
        <w:rPr>
          <w:sz w:val="28"/>
          <w:szCs w:val="28"/>
        </w:rPr>
      </w:pPr>
      <w:r w:rsidRPr="005746DF">
        <w:rPr>
          <w:b/>
          <w:sz w:val="28"/>
          <w:szCs w:val="28"/>
        </w:rPr>
        <w:t>ВИРІШИЛА:</w:t>
      </w:r>
    </w:p>
    <w:p w:rsidR="0074567F" w:rsidRPr="00BE0742" w:rsidRDefault="009471D7" w:rsidP="0074567F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Дозволити розроблення детального плану території </w:t>
      </w:r>
      <w:r w:rsidR="00292412" w:rsidRPr="002F2C32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</w:t>
      </w:r>
      <w:r w:rsidR="00EC0E63">
        <w:rPr>
          <w:rFonts w:asciiTheme="majorBidi" w:hAnsiTheme="majorBidi" w:cstheme="majorBidi"/>
          <w:sz w:val="28"/>
          <w:szCs w:val="28"/>
          <w:lang w:val="uk-UA"/>
        </w:rPr>
        <w:t xml:space="preserve">дитячого </w:t>
      </w:r>
      <w:r w:rsidR="00292412" w:rsidRPr="002F2C32">
        <w:rPr>
          <w:rFonts w:asciiTheme="majorBidi" w:hAnsiTheme="majorBidi" w:cstheme="majorBidi"/>
          <w:sz w:val="28"/>
          <w:szCs w:val="28"/>
          <w:lang w:val="uk-UA"/>
        </w:rPr>
        <w:t>будинку</w:t>
      </w:r>
      <w:r w:rsidR="00292412">
        <w:rPr>
          <w:rFonts w:asciiTheme="majorBidi" w:hAnsiTheme="majorBidi" w:cstheme="majorBidi"/>
          <w:sz w:val="28"/>
          <w:szCs w:val="28"/>
          <w:lang w:val="uk-UA"/>
        </w:rPr>
        <w:t xml:space="preserve"> сімейного типу</w:t>
      </w:r>
      <w:r w:rsidR="00292412">
        <w:rPr>
          <w:rFonts w:asciiTheme="majorBidi" w:hAnsiTheme="majorBidi" w:cstheme="majorBidi"/>
          <w:bCs/>
          <w:sz w:val="28"/>
          <w:szCs w:val="28"/>
          <w:lang w:val="uk-UA"/>
        </w:rPr>
        <w:t xml:space="preserve"> в  м. Кременець по </w:t>
      </w:r>
      <w:r w:rsidR="00EC0E63">
        <w:rPr>
          <w:rFonts w:asciiTheme="majorBidi" w:hAnsiTheme="majorBidi" w:cstheme="majorBidi"/>
          <w:bCs/>
          <w:sz w:val="28"/>
          <w:szCs w:val="28"/>
          <w:lang w:val="uk-UA"/>
        </w:rPr>
        <w:t xml:space="preserve">                  </w:t>
      </w:r>
      <w:r w:rsidR="00292412">
        <w:rPr>
          <w:rFonts w:asciiTheme="majorBidi" w:hAnsiTheme="majorBidi" w:cstheme="majorBidi"/>
          <w:bCs/>
          <w:sz w:val="28"/>
          <w:szCs w:val="28"/>
          <w:lang w:val="uk-UA"/>
        </w:rPr>
        <w:t>вул. Льотчиків Визволителів</w:t>
      </w:r>
      <w:r w:rsidR="00292412" w:rsidRPr="002A6181">
        <w:rPr>
          <w:rFonts w:asciiTheme="majorBidi" w:hAnsiTheme="majorBidi" w:cstheme="majorBidi"/>
          <w:bCs/>
          <w:sz w:val="28"/>
          <w:szCs w:val="28"/>
          <w:lang w:val="uk-UA"/>
        </w:rPr>
        <w:t xml:space="preserve">, </w:t>
      </w:r>
      <w:r w:rsidR="0074567F" w:rsidRPr="00DB44E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відповідно до державних будівельних та інших норм, стандартів і правил</w:t>
      </w:r>
      <w:r w:rsidR="00BE074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44E" w:rsidRPr="00BE0742" w:rsidRDefault="008E444E" w:rsidP="0074567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2.</w:t>
      </w: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BE0742">
        <w:rPr>
          <w:rFonts w:ascii="Times New Roman" w:hAnsi="Times New Roman"/>
          <w:sz w:val="28"/>
          <w:szCs w:val="28"/>
        </w:rPr>
        <w:t>Визначити:</w:t>
      </w:r>
    </w:p>
    <w:p w:rsidR="008E444E" w:rsidRPr="000F5692" w:rsidRDefault="008E444E" w:rsidP="008E444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>Замовником розроблення детального плану території – управління архітектури, житлово-комунального господарства та земельних відносин Кременецької міської ради з залученням коштів з інших джерел, не заборонених законом, для розроблення детального плану території.</w:t>
      </w:r>
    </w:p>
    <w:p w:rsidR="008E444E" w:rsidRPr="000F5692" w:rsidRDefault="007B5AFD" w:rsidP="0096024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Відповідальним</w:t>
      </w:r>
      <w:r w:rsidR="008E444E"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розроблення та фінансування детального </w:t>
      </w:r>
      <w:r w:rsidR="008E444E" w:rsidRPr="0038661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плану території  -</w:t>
      </w:r>
      <w:r w:rsidR="009602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2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92412">
        <w:rPr>
          <w:rFonts w:ascii="Times New Roman" w:hAnsi="Times New Roman"/>
          <w:sz w:val="28"/>
          <w:szCs w:val="28"/>
          <w:lang w:val="uk-UA"/>
        </w:rPr>
        <w:t>Пугач Віктора Миколайовича</w:t>
      </w:r>
      <w:r w:rsidR="008E444E" w:rsidRPr="00386614">
        <w:rPr>
          <w:rFonts w:ascii="Times New Roman" w:hAnsi="Times New Roman"/>
          <w:sz w:val="28"/>
          <w:szCs w:val="28"/>
          <w:lang w:val="uk-UA"/>
        </w:rPr>
        <w:t>.</w:t>
      </w:r>
    </w:p>
    <w:p w:rsidR="008E444E" w:rsidRPr="000F5692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ab/>
        <w:t>3.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  <w:t>Управлінню архітектури, житлово-комунального господарства та земельних від</w:t>
      </w:r>
      <w:r w:rsidR="00923529">
        <w:rPr>
          <w:rFonts w:ascii="Times New Roman" w:hAnsi="Times New Roman"/>
          <w:sz w:val="28"/>
          <w:szCs w:val="28"/>
          <w:lang w:val="uk-UA"/>
        </w:rPr>
        <w:t>носин Кременецької міської ради</w:t>
      </w:r>
      <w:r w:rsidRPr="000F5692">
        <w:rPr>
          <w:rFonts w:ascii="Times New Roman" w:hAnsi="Times New Roman"/>
          <w:sz w:val="28"/>
          <w:szCs w:val="28"/>
          <w:lang w:val="uk-UA"/>
        </w:rPr>
        <w:t>:</w:t>
      </w:r>
    </w:p>
    <w:p w:rsidR="008E444E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ab/>
        <w:t>3.1.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Після розроблення детального плану для врахування 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ромадських інтересів забезпечити у встановленому порядку проведення громадських слухань</w:t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44E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ab/>
        <w:t>3.2.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П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одати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на засідання сесії міської ради для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затвердження детальний план території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92412" w:rsidRPr="002F2C32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</w:t>
      </w:r>
      <w:r w:rsidR="00EC0E63">
        <w:rPr>
          <w:rFonts w:asciiTheme="majorBidi" w:hAnsiTheme="majorBidi" w:cstheme="majorBidi"/>
          <w:sz w:val="28"/>
          <w:szCs w:val="28"/>
          <w:lang w:val="uk-UA"/>
        </w:rPr>
        <w:t xml:space="preserve">дитячого </w:t>
      </w:r>
      <w:r w:rsidR="00292412" w:rsidRPr="002F2C32">
        <w:rPr>
          <w:rFonts w:asciiTheme="majorBidi" w:hAnsiTheme="majorBidi" w:cstheme="majorBidi"/>
          <w:sz w:val="28"/>
          <w:szCs w:val="28"/>
          <w:lang w:val="uk-UA"/>
        </w:rPr>
        <w:t>будинку</w:t>
      </w:r>
      <w:r w:rsidR="00292412">
        <w:rPr>
          <w:rFonts w:asciiTheme="majorBidi" w:hAnsiTheme="majorBidi" w:cstheme="majorBidi"/>
          <w:sz w:val="28"/>
          <w:szCs w:val="28"/>
          <w:lang w:val="uk-UA"/>
        </w:rPr>
        <w:t xml:space="preserve"> сімейного типу</w:t>
      </w:r>
      <w:r w:rsidR="00292412">
        <w:rPr>
          <w:rFonts w:asciiTheme="majorBidi" w:hAnsiTheme="majorBidi" w:cstheme="majorBidi"/>
          <w:bCs/>
          <w:sz w:val="28"/>
          <w:szCs w:val="28"/>
          <w:lang w:val="uk-UA"/>
        </w:rPr>
        <w:t xml:space="preserve"> в  м. Кременець по вул. Льотчиків Визволителів</w:t>
      </w:r>
      <w:r w:rsidR="00AF3595">
        <w:rPr>
          <w:rFonts w:ascii="Times New Roman" w:hAnsi="Times New Roman"/>
          <w:sz w:val="28"/>
          <w:szCs w:val="28"/>
          <w:lang w:val="uk-UA"/>
        </w:rPr>
        <w:t>.</w:t>
      </w:r>
    </w:p>
    <w:p w:rsidR="008E444E" w:rsidRDefault="008E444E" w:rsidP="008E444E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4.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>Рішення набирає чинності з моменту його оприлюднення.</w:t>
      </w:r>
    </w:p>
    <w:p w:rsidR="003B1D3D" w:rsidRDefault="008E444E" w:rsidP="003B1D3D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B1D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E6552F">
        <w:rPr>
          <w:rFonts w:ascii="Times New Roman" w:hAnsi="Times New Roman"/>
          <w:sz w:val="28"/>
          <w:szCs w:val="28"/>
          <w:lang w:val="uk-UA"/>
        </w:rPr>
        <w:t>міського голови згідно розподілу обов’язків</w:t>
      </w:r>
      <w:r w:rsidR="003B1D3D">
        <w:rPr>
          <w:rFonts w:ascii="Times New Roman" w:hAnsi="Times New Roman"/>
          <w:sz w:val="28"/>
          <w:szCs w:val="28"/>
          <w:lang w:val="uk-UA"/>
        </w:rPr>
        <w:t>.</w:t>
      </w:r>
    </w:p>
    <w:p w:rsidR="00E6552F" w:rsidRDefault="00E6552F" w:rsidP="00E6552F">
      <w:pPr>
        <w:pStyle w:val="a3"/>
        <w:ind w:left="0"/>
        <w:jc w:val="both"/>
        <w:rPr>
          <w:b/>
          <w:sz w:val="28"/>
          <w:szCs w:val="28"/>
        </w:rPr>
      </w:pPr>
    </w:p>
    <w:p w:rsidR="00E6552F" w:rsidRDefault="00E6552F" w:rsidP="00E6552F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Андрій СМАГЛЮК</w:t>
      </w:r>
    </w:p>
    <w:p w:rsidR="00A829F9" w:rsidRDefault="00A829F9" w:rsidP="00A829F9">
      <w:pPr>
        <w:pStyle w:val="a3"/>
        <w:spacing w:after="0"/>
        <w:ind w:left="0"/>
        <w:jc w:val="both"/>
      </w:pPr>
    </w:p>
    <w:p w:rsidR="00A829F9" w:rsidRDefault="00973354" w:rsidP="00A829F9">
      <w:pPr>
        <w:pStyle w:val="a3"/>
        <w:spacing w:after="0"/>
        <w:ind w:left="0"/>
        <w:jc w:val="both"/>
      </w:pPr>
      <w:r>
        <w:t>Павло РИМАР</w:t>
      </w:r>
    </w:p>
    <w:p w:rsidR="00EC0E63" w:rsidRDefault="00EC0E63" w:rsidP="00EC0E63">
      <w:pPr>
        <w:pStyle w:val="a3"/>
        <w:spacing w:after="0"/>
        <w:ind w:left="0"/>
        <w:jc w:val="both"/>
      </w:pPr>
      <w:r>
        <w:t>Олена ТАРТАК</w:t>
      </w:r>
    </w:p>
    <w:p w:rsidR="00A829F9" w:rsidRDefault="00A829F9" w:rsidP="00A829F9">
      <w:pPr>
        <w:pStyle w:val="a3"/>
        <w:spacing w:after="0"/>
        <w:ind w:left="0"/>
        <w:jc w:val="both"/>
      </w:pPr>
    </w:p>
    <w:p w:rsidR="00EA20CB" w:rsidRDefault="00EA20CB" w:rsidP="00EA20CB">
      <w:pPr>
        <w:pStyle w:val="a3"/>
        <w:ind w:left="0" w:firstLine="708"/>
        <w:jc w:val="both"/>
        <w:rPr>
          <w:b/>
          <w:sz w:val="28"/>
          <w:szCs w:val="28"/>
        </w:rPr>
      </w:pPr>
    </w:p>
    <w:p w:rsidR="00EA20CB" w:rsidRDefault="00EA20CB" w:rsidP="00EA20CB">
      <w:pPr>
        <w:pStyle w:val="a3"/>
        <w:ind w:left="0" w:firstLine="708"/>
        <w:jc w:val="both"/>
        <w:rPr>
          <w:b/>
          <w:sz w:val="28"/>
          <w:szCs w:val="28"/>
        </w:rPr>
      </w:pPr>
    </w:p>
    <w:p w:rsidR="00796A71" w:rsidRPr="00796A71" w:rsidRDefault="00796A71" w:rsidP="009471D7">
      <w:pPr>
        <w:pStyle w:val="a3"/>
        <w:ind w:left="0"/>
        <w:jc w:val="both"/>
      </w:pPr>
    </w:p>
    <w:sectPr w:rsidR="00796A71" w:rsidRPr="00796A71" w:rsidSect="009471D7">
      <w:headerReference w:type="default" r:id="rId9"/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9E" w:rsidRDefault="00043C9E" w:rsidP="00A97BBC">
      <w:pPr>
        <w:spacing w:after="0" w:line="240" w:lineRule="auto"/>
      </w:pPr>
      <w:r>
        <w:separator/>
      </w:r>
    </w:p>
  </w:endnote>
  <w:endnote w:type="continuationSeparator" w:id="1">
    <w:p w:rsidR="00043C9E" w:rsidRDefault="00043C9E" w:rsidP="00A9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9E" w:rsidRDefault="00043C9E" w:rsidP="00A97BBC">
      <w:pPr>
        <w:spacing w:after="0" w:line="240" w:lineRule="auto"/>
      </w:pPr>
      <w:r>
        <w:separator/>
      </w:r>
    </w:p>
  </w:footnote>
  <w:footnote w:type="continuationSeparator" w:id="1">
    <w:p w:rsidR="00043C9E" w:rsidRDefault="00043C9E" w:rsidP="00A9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BBC" w:rsidRPr="00A97BBC" w:rsidRDefault="00A97BBC" w:rsidP="00A97BBC">
    <w:pPr>
      <w:pStyle w:val="a8"/>
      <w:tabs>
        <w:tab w:val="clear" w:pos="4819"/>
        <w:tab w:val="clear" w:pos="9639"/>
        <w:tab w:val="left" w:pos="8490"/>
      </w:tabs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34713"/>
    <w:multiLevelType w:val="hybridMultilevel"/>
    <w:tmpl w:val="5B648C72"/>
    <w:lvl w:ilvl="0" w:tplc="1FE63032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A59"/>
    <w:rsid w:val="00023AFA"/>
    <w:rsid w:val="00043C9E"/>
    <w:rsid w:val="0008054C"/>
    <w:rsid w:val="00096474"/>
    <w:rsid w:val="000C0B34"/>
    <w:rsid w:val="000F1595"/>
    <w:rsid w:val="001048A3"/>
    <w:rsid w:val="00117A59"/>
    <w:rsid w:val="0013049A"/>
    <w:rsid w:val="00162DF0"/>
    <w:rsid w:val="001828F9"/>
    <w:rsid w:val="001D4A09"/>
    <w:rsid w:val="00224521"/>
    <w:rsid w:val="002268AE"/>
    <w:rsid w:val="002531DB"/>
    <w:rsid w:val="0025430D"/>
    <w:rsid w:val="0025476B"/>
    <w:rsid w:val="002909F2"/>
    <w:rsid w:val="00292412"/>
    <w:rsid w:val="002C274D"/>
    <w:rsid w:val="003205FE"/>
    <w:rsid w:val="00384282"/>
    <w:rsid w:val="00386614"/>
    <w:rsid w:val="003B1D3D"/>
    <w:rsid w:val="004148E5"/>
    <w:rsid w:val="004164FB"/>
    <w:rsid w:val="00527BFA"/>
    <w:rsid w:val="00607E9A"/>
    <w:rsid w:val="006473CC"/>
    <w:rsid w:val="0069129E"/>
    <w:rsid w:val="006945BC"/>
    <w:rsid w:val="006B2741"/>
    <w:rsid w:val="0074567F"/>
    <w:rsid w:val="00796A71"/>
    <w:rsid w:val="007A32B6"/>
    <w:rsid w:val="007B42F1"/>
    <w:rsid w:val="007B5AFD"/>
    <w:rsid w:val="007D4B66"/>
    <w:rsid w:val="00816DE3"/>
    <w:rsid w:val="00835154"/>
    <w:rsid w:val="00847743"/>
    <w:rsid w:val="00860910"/>
    <w:rsid w:val="008B13CF"/>
    <w:rsid w:val="008B773C"/>
    <w:rsid w:val="008D6C7A"/>
    <w:rsid w:val="008E444E"/>
    <w:rsid w:val="008F267A"/>
    <w:rsid w:val="008F55BF"/>
    <w:rsid w:val="009009E9"/>
    <w:rsid w:val="00923529"/>
    <w:rsid w:val="009310DF"/>
    <w:rsid w:val="00935643"/>
    <w:rsid w:val="0094350B"/>
    <w:rsid w:val="00947025"/>
    <w:rsid w:val="009471D7"/>
    <w:rsid w:val="00960248"/>
    <w:rsid w:val="00973354"/>
    <w:rsid w:val="009753A1"/>
    <w:rsid w:val="00986A86"/>
    <w:rsid w:val="009A4ABA"/>
    <w:rsid w:val="009A64BC"/>
    <w:rsid w:val="009D43DE"/>
    <w:rsid w:val="009E66F3"/>
    <w:rsid w:val="009F4485"/>
    <w:rsid w:val="00A45DC8"/>
    <w:rsid w:val="00A51CE9"/>
    <w:rsid w:val="00A829F9"/>
    <w:rsid w:val="00A97BBC"/>
    <w:rsid w:val="00AF3595"/>
    <w:rsid w:val="00B36754"/>
    <w:rsid w:val="00BB7169"/>
    <w:rsid w:val="00BD2971"/>
    <w:rsid w:val="00BE0742"/>
    <w:rsid w:val="00C02BCE"/>
    <w:rsid w:val="00C21421"/>
    <w:rsid w:val="00C45BF2"/>
    <w:rsid w:val="00C67227"/>
    <w:rsid w:val="00C84F77"/>
    <w:rsid w:val="00C9592F"/>
    <w:rsid w:val="00CC1600"/>
    <w:rsid w:val="00D333E2"/>
    <w:rsid w:val="00D40B55"/>
    <w:rsid w:val="00D638C6"/>
    <w:rsid w:val="00DB44EE"/>
    <w:rsid w:val="00DF12DC"/>
    <w:rsid w:val="00E06D68"/>
    <w:rsid w:val="00E6552F"/>
    <w:rsid w:val="00E7376E"/>
    <w:rsid w:val="00EA20CB"/>
    <w:rsid w:val="00EC0E63"/>
    <w:rsid w:val="00EE2C9F"/>
    <w:rsid w:val="00F00D36"/>
    <w:rsid w:val="00F353C4"/>
    <w:rsid w:val="00FA52E6"/>
    <w:rsid w:val="00FD46CF"/>
    <w:rsid w:val="00FE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5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7A59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7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17A59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rsid w:val="00117A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">
    <w:name w:val="normal"/>
    <w:rsid w:val="00796A71"/>
    <w:pPr>
      <w:spacing w:line="276" w:lineRule="auto"/>
    </w:pPr>
    <w:rPr>
      <w:rFonts w:ascii="Arial" w:eastAsia="Arial" w:hAnsi="Arial" w:cs="Arial"/>
      <w:color w:val="000000"/>
      <w:lang w:eastAsia="uk-UA"/>
    </w:rPr>
  </w:style>
  <w:style w:type="paragraph" w:styleId="a7">
    <w:name w:val="List Paragraph"/>
    <w:basedOn w:val="a"/>
    <w:uiPriority w:val="34"/>
    <w:qFormat/>
    <w:rsid w:val="008E444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97B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7BBC"/>
    <w:rPr>
      <w:rFonts w:ascii="Calibri" w:eastAsia="Times New Roman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A97B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7BBC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ПК_01</dc:creator>
  <cp:lastModifiedBy>Svitlana</cp:lastModifiedBy>
  <cp:revision>2</cp:revision>
  <cp:lastPrinted>2021-03-22T13:40:00Z</cp:lastPrinted>
  <dcterms:created xsi:type="dcterms:W3CDTF">2021-05-29T15:16:00Z</dcterms:created>
  <dcterms:modified xsi:type="dcterms:W3CDTF">2021-05-29T15:16:00Z</dcterms:modified>
</cp:coreProperties>
</file>